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C2" w:rsidRPr="00222099" w:rsidRDefault="003762C2" w:rsidP="003762C2">
      <w:pPr>
        <w:spacing w:line="360" w:lineRule="auto"/>
        <w:jc w:val="center"/>
        <w:rPr>
          <w:b/>
          <w:sz w:val="28"/>
          <w:szCs w:val="28"/>
          <w:lang w:val="uk-UA"/>
        </w:rPr>
      </w:pPr>
      <w:r>
        <w:rPr>
          <w:b/>
          <w:sz w:val="28"/>
          <w:szCs w:val="28"/>
          <w:lang w:val="uk-UA"/>
        </w:rPr>
        <w:t>Р</w:t>
      </w:r>
      <w:r w:rsidRPr="00222099">
        <w:rPr>
          <w:b/>
          <w:sz w:val="28"/>
          <w:szCs w:val="28"/>
          <w:lang w:val="uk-UA"/>
        </w:rPr>
        <w:t>екомендації з оформлення публікацій у провідних фахових виданнях</w:t>
      </w:r>
    </w:p>
    <w:p w:rsidR="003762C2" w:rsidRPr="00222099" w:rsidRDefault="003762C2" w:rsidP="003762C2">
      <w:pPr>
        <w:spacing w:line="360" w:lineRule="auto"/>
        <w:ind w:firstLine="600"/>
        <w:jc w:val="both"/>
        <w:rPr>
          <w:bCs/>
          <w:sz w:val="28"/>
          <w:szCs w:val="28"/>
          <w:lang w:val="uk-UA"/>
        </w:rPr>
      </w:pPr>
      <w:r w:rsidRPr="00222099">
        <w:rPr>
          <w:bCs/>
          <w:sz w:val="28"/>
          <w:szCs w:val="28"/>
          <w:lang w:val="uk-UA"/>
        </w:rPr>
        <w:t xml:space="preserve"> Зазвичай у кожному фаховому виданні снують власні вимоги, щодо  оформлення тексту, який подається до публікації (розмір берегів, тип шрифту тощо). Означені вимоги друкуються на останній сторінці друкованого видання та  сайті (якщо журнал виходить в електронному варіанті).   </w:t>
      </w:r>
    </w:p>
    <w:p w:rsidR="003762C2" w:rsidRPr="00222099" w:rsidRDefault="003762C2" w:rsidP="003762C2">
      <w:pPr>
        <w:spacing w:line="360" w:lineRule="auto"/>
        <w:ind w:firstLine="720"/>
        <w:jc w:val="both"/>
        <w:rPr>
          <w:bCs/>
          <w:sz w:val="28"/>
          <w:szCs w:val="28"/>
          <w:lang w:val="uk-UA"/>
        </w:rPr>
      </w:pPr>
      <w:r w:rsidRPr="00222099">
        <w:rPr>
          <w:bCs/>
          <w:sz w:val="28"/>
          <w:szCs w:val="28"/>
          <w:lang w:val="uk-UA"/>
        </w:rPr>
        <w:t xml:space="preserve">Водночас </w:t>
      </w:r>
      <w:r w:rsidRPr="00222099">
        <w:rPr>
          <w:sz w:val="28"/>
          <w:szCs w:val="28"/>
          <w:lang w:val="uk-UA"/>
        </w:rPr>
        <w:t>відповідно до вимог Постанови Президії ВАК України від 15.01.03 визначено</w:t>
      </w:r>
      <w:r w:rsidRPr="00222099">
        <w:rPr>
          <w:bCs/>
          <w:sz w:val="28"/>
          <w:szCs w:val="28"/>
          <w:lang w:val="uk-UA"/>
        </w:rPr>
        <w:t xml:space="preserve"> усталені вимоги до змісту статей.</w:t>
      </w:r>
    </w:p>
    <w:p w:rsidR="003762C2" w:rsidRPr="00222099" w:rsidRDefault="003762C2" w:rsidP="003762C2">
      <w:pPr>
        <w:spacing w:line="360" w:lineRule="auto"/>
        <w:jc w:val="both"/>
        <w:rPr>
          <w:sz w:val="28"/>
          <w:szCs w:val="28"/>
          <w:lang w:val="uk-UA"/>
        </w:rPr>
      </w:pPr>
      <w:r w:rsidRPr="00222099">
        <w:rPr>
          <w:bCs/>
          <w:sz w:val="28"/>
          <w:szCs w:val="28"/>
          <w:lang w:val="uk-UA"/>
        </w:rPr>
        <w:t xml:space="preserve">        В науковій статті</w:t>
      </w:r>
      <w:r w:rsidRPr="00222099">
        <w:rPr>
          <w:sz w:val="28"/>
          <w:szCs w:val="28"/>
          <w:lang w:val="uk-UA"/>
        </w:rPr>
        <w:t xml:space="preserve"> повинні бути відображені наступні елементи: </w:t>
      </w:r>
    </w:p>
    <w:p w:rsidR="003762C2" w:rsidRPr="00222099" w:rsidRDefault="003762C2" w:rsidP="003762C2">
      <w:pPr>
        <w:numPr>
          <w:ilvl w:val="0"/>
          <w:numId w:val="1"/>
        </w:numPr>
        <w:tabs>
          <w:tab w:val="clear" w:pos="0"/>
          <w:tab w:val="num" w:pos="600"/>
        </w:tabs>
        <w:spacing w:line="360" w:lineRule="auto"/>
        <w:ind w:left="600" w:hanging="600"/>
        <w:jc w:val="both"/>
        <w:rPr>
          <w:sz w:val="28"/>
          <w:szCs w:val="28"/>
          <w:lang w:val="uk-UA"/>
        </w:rPr>
      </w:pPr>
      <w:r w:rsidRPr="00222099">
        <w:rPr>
          <w:sz w:val="28"/>
          <w:szCs w:val="28"/>
          <w:lang w:val="uk-UA"/>
        </w:rPr>
        <w:t>постановка проблеми у загальному вигляді та її зв’язок з важливими науковими чи практичними завданнями;</w:t>
      </w:r>
    </w:p>
    <w:p w:rsidR="003762C2" w:rsidRPr="00222099" w:rsidRDefault="003762C2" w:rsidP="003762C2">
      <w:pPr>
        <w:numPr>
          <w:ilvl w:val="0"/>
          <w:numId w:val="1"/>
        </w:numPr>
        <w:tabs>
          <w:tab w:val="clear" w:pos="0"/>
          <w:tab w:val="num" w:pos="600"/>
        </w:tabs>
        <w:spacing w:line="360" w:lineRule="auto"/>
        <w:ind w:left="600" w:hanging="600"/>
        <w:jc w:val="both"/>
        <w:rPr>
          <w:sz w:val="28"/>
          <w:szCs w:val="28"/>
          <w:lang w:val="uk-UA"/>
        </w:rPr>
      </w:pPr>
      <w:r w:rsidRPr="00222099">
        <w:rPr>
          <w:sz w:val="28"/>
          <w:szCs w:val="28"/>
          <w:lang w:val="uk-UA"/>
        </w:rPr>
        <w:t>аналіз останніх досліджень і публікацій, в яких започатковано розв’язання даної проблеми та виділення невирішених раніше частин загальної проблеми, яким присвячена стаття;</w:t>
      </w:r>
    </w:p>
    <w:p w:rsidR="003762C2" w:rsidRPr="00222099" w:rsidRDefault="003762C2" w:rsidP="003762C2">
      <w:pPr>
        <w:numPr>
          <w:ilvl w:val="0"/>
          <w:numId w:val="1"/>
        </w:numPr>
        <w:tabs>
          <w:tab w:val="clear" w:pos="0"/>
          <w:tab w:val="num" w:pos="600"/>
        </w:tabs>
        <w:spacing w:line="360" w:lineRule="auto"/>
        <w:ind w:left="600" w:hanging="600"/>
        <w:jc w:val="both"/>
        <w:rPr>
          <w:sz w:val="28"/>
          <w:szCs w:val="28"/>
          <w:lang w:val="uk-UA"/>
        </w:rPr>
      </w:pPr>
      <w:r w:rsidRPr="00222099">
        <w:rPr>
          <w:sz w:val="28"/>
          <w:szCs w:val="28"/>
          <w:lang w:val="uk-UA"/>
        </w:rPr>
        <w:t>формулювання цілей статті (постановка задачі);</w:t>
      </w:r>
    </w:p>
    <w:p w:rsidR="003762C2" w:rsidRPr="00222099" w:rsidRDefault="003762C2" w:rsidP="003762C2">
      <w:pPr>
        <w:numPr>
          <w:ilvl w:val="0"/>
          <w:numId w:val="1"/>
        </w:numPr>
        <w:tabs>
          <w:tab w:val="clear" w:pos="0"/>
          <w:tab w:val="num" w:pos="600"/>
        </w:tabs>
        <w:spacing w:line="360" w:lineRule="auto"/>
        <w:ind w:left="600" w:hanging="600"/>
        <w:jc w:val="both"/>
        <w:rPr>
          <w:sz w:val="28"/>
          <w:szCs w:val="28"/>
          <w:lang w:val="uk-UA"/>
        </w:rPr>
      </w:pPr>
      <w:r w:rsidRPr="00222099">
        <w:rPr>
          <w:sz w:val="28"/>
          <w:szCs w:val="28"/>
          <w:lang w:val="uk-UA"/>
        </w:rPr>
        <w:t>виклад основного матеріалу досліджень з повним обґрунтуванням отриманих наукових результатів;</w:t>
      </w:r>
    </w:p>
    <w:p w:rsidR="003762C2" w:rsidRPr="00222099" w:rsidRDefault="003762C2" w:rsidP="003762C2">
      <w:pPr>
        <w:numPr>
          <w:ilvl w:val="0"/>
          <w:numId w:val="1"/>
        </w:numPr>
        <w:tabs>
          <w:tab w:val="clear" w:pos="0"/>
          <w:tab w:val="num" w:pos="600"/>
        </w:tabs>
        <w:spacing w:line="360" w:lineRule="auto"/>
        <w:ind w:left="600" w:hanging="600"/>
        <w:jc w:val="both"/>
        <w:rPr>
          <w:sz w:val="28"/>
          <w:szCs w:val="28"/>
          <w:lang w:val="uk-UA"/>
        </w:rPr>
      </w:pPr>
      <w:r w:rsidRPr="00222099">
        <w:rPr>
          <w:sz w:val="28"/>
          <w:szCs w:val="28"/>
          <w:lang w:val="uk-UA"/>
        </w:rPr>
        <w:t>висновки з даного дослідження і перспективи подальших розробок у даному напрямку.</w:t>
      </w:r>
    </w:p>
    <w:p w:rsidR="003762C2" w:rsidRPr="00222099" w:rsidRDefault="003762C2" w:rsidP="003762C2">
      <w:pPr>
        <w:spacing w:line="360" w:lineRule="auto"/>
        <w:ind w:firstLine="600"/>
        <w:jc w:val="both"/>
        <w:rPr>
          <w:sz w:val="28"/>
          <w:szCs w:val="28"/>
          <w:lang w:val="uk-UA"/>
        </w:rPr>
      </w:pPr>
      <w:r w:rsidRPr="00222099">
        <w:rPr>
          <w:iCs/>
          <w:sz w:val="28"/>
          <w:szCs w:val="28"/>
          <w:lang w:val="uk-UA"/>
        </w:rPr>
        <w:t xml:space="preserve">Не рекомендується подавати на розгляд статті, в яких відсутні посилання на першоджерела, так як вважається, що відсутній аналіз останніх досліджень і публікацій, в яких започатковано розв’язання даної проблеми. </w:t>
      </w:r>
    </w:p>
    <w:p w:rsidR="003762C2" w:rsidRPr="00222099" w:rsidRDefault="003762C2" w:rsidP="003762C2">
      <w:pPr>
        <w:pStyle w:val="a3"/>
        <w:spacing w:before="0" w:beforeAutospacing="0" w:after="0" w:afterAutospacing="0" w:line="360" w:lineRule="auto"/>
        <w:ind w:firstLine="482"/>
        <w:jc w:val="both"/>
        <w:rPr>
          <w:rFonts w:ascii="Times New Roman" w:hAnsi="Times New Roman" w:cs="Times New Roman"/>
          <w:sz w:val="28"/>
          <w:szCs w:val="28"/>
          <w:lang w:val="uk-UA"/>
        </w:rPr>
      </w:pPr>
      <w:r w:rsidRPr="00222099">
        <w:rPr>
          <w:rFonts w:ascii="Times New Roman" w:hAnsi="Times New Roman" w:cs="Times New Roman"/>
          <w:sz w:val="28"/>
          <w:szCs w:val="28"/>
          <w:lang w:val="uk-UA"/>
        </w:rPr>
        <w:t xml:space="preserve">Анотація </w:t>
      </w:r>
      <w:r w:rsidRPr="00222099">
        <w:rPr>
          <w:rFonts w:ascii="Times New Roman" w:hAnsi="Times New Roman" w:cs="Times New Roman"/>
          <w:sz w:val="28"/>
          <w:szCs w:val="28"/>
          <w:lang w:val="uk-UA"/>
        </w:rPr>
        <w:sym w:font="Symbol" w:char="F02D"/>
      </w:r>
      <w:r w:rsidRPr="00222099">
        <w:rPr>
          <w:rFonts w:ascii="Times New Roman" w:hAnsi="Times New Roman" w:cs="Times New Roman"/>
          <w:sz w:val="28"/>
          <w:szCs w:val="28"/>
          <w:lang w:val="uk-UA"/>
        </w:rPr>
        <w:t xml:space="preserve"> коротка </w:t>
      </w:r>
      <w:proofErr w:type="spellStart"/>
      <w:r w:rsidRPr="00222099">
        <w:rPr>
          <w:rFonts w:ascii="Times New Roman" w:hAnsi="Times New Roman" w:cs="Times New Roman"/>
          <w:sz w:val="28"/>
          <w:szCs w:val="28"/>
          <w:lang w:val="uk-UA"/>
        </w:rPr>
        <w:t>узагальнюча</w:t>
      </w:r>
      <w:proofErr w:type="spellEnd"/>
      <w:r w:rsidRPr="00222099">
        <w:rPr>
          <w:rFonts w:ascii="Times New Roman" w:hAnsi="Times New Roman" w:cs="Times New Roman"/>
          <w:sz w:val="28"/>
          <w:szCs w:val="28"/>
          <w:lang w:val="uk-UA"/>
        </w:rPr>
        <w:t xml:space="preserve"> характеристика статті. Для складання анотації необх</w:t>
      </w:r>
      <w:bookmarkStart w:id="0" w:name="_GoBack"/>
      <w:bookmarkEnd w:id="0"/>
      <w:r w:rsidRPr="00222099">
        <w:rPr>
          <w:rFonts w:ascii="Times New Roman" w:hAnsi="Times New Roman" w:cs="Times New Roman"/>
          <w:sz w:val="28"/>
          <w:szCs w:val="28"/>
          <w:lang w:val="uk-UA"/>
        </w:rPr>
        <w:t>ідно уважно перечитати рукопис, з'ясувати, кому вона адресована, з якою метою її можна використати. Працю потрібно оцінити з погляду її науковості, логічної послідовності, актуальності питань чи проблем.</w:t>
      </w:r>
    </w:p>
    <w:p w:rsidR="003762C2" w:rsidRPr="00222099" w:rsidRDefault="003762C2" w:rsidP="003762C2">
      <w:pPr>
        <w:spacing w:line="360" w:lineRule="auto"/>
        <w:jc w:val="both"/>
        <w:rPr>
          <w:sz w:val="28"/>
          <w:szCs w:val="28"/>
          <w:lang w:val="uk-UA"/>
        </w:rPr>
      </w:pPr>
    </w:p>
    <w:p w:rsidR="003762C2" w:rsidRPr="00222099" w:rsidRDefault="003762C2" w:rsidP="003762C2">
      <w:pPr>
        <w:spacing w:line="360" w:lineRule="auto"/>
        <w:jc w:val="both"/>
        <w:rPr>
          <w:sz w:val="28"/>
          <w:szCs w:val="28"/>
          <w:lang w:val="uk-UA"/>
        </w:rPr>
      </w:pPr>
      <w:r w:rsidRPr="00222099">
        <w:rPr>
          <w:sz w:val="28"/>
          <w:szCs w:val="28"/>
          <w:lang w:val="uk-UA"/>
        </w:rPr>
        <w:t xml:space="preserve">        Анотація до статті повинна відображати сформульовану ціль, методи отримання результатів та загальні висновки. На сьогодні, наукові видання, окрім анотації українською мовою, вимагають її англомовний варіант. Зважаючи на це </w:t>
      </w:r>
      <w:r w:rsidRPr="00222099">
        <w:rPr>
          <w:sz w:val="28"/>
          <w:szCs w:val="28"/>
          <w:lang w:val="uk-UA"/>
        </w:rPr>
        <w:lastRenderedPageBreak/>
        <w:t xml:space="preserve">пропонуємо низку мовних зворотів українською й англійською мовами, що має полегшити виклад наукового матеріалу.      </w:t>
      </w:r>
    </w:p>
    <w:p w:rsidR="00826F56" w:rsidRPr="003762C2" w:rsidRDefault="00826F56">
      <w:pPr>
        <w:rPr>
          <w:lang w:val="uk-UA"/>
        </w:rPr>
      </w:pPr>
    </w:p>
    <w:sectPr w:rsidR="00826F56" w:rsidRPr="003762C2" w:rsidSect="0091481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E46F3"/>
    <w:multiLevelType w:val="hybridMultilevel"/>
    <w:tmpl w:val="98126086"/>
    <w:lvl w:ilvl="0" w:tplc="076ACB36">
      <w:start w:val="1"/>
      <w:numFmt w:val="decimal"/>
      <w:lvlText w:val="%1)"/>
      <w:lvlJc w:val="left"/>
      <w:pPr>
        <w:tabs>
          <w:tab w:val="num" w:pos="0"/>
        </w:tabs>
        <w:ind w:left="0" w:firstLine="0"/>
      </w:pPr>
      <w:rPr>
        <w:rFonts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C2"/>
    <w:rsid w:val="0002488E"/>
    <w:rsid w:val="00231E63"/>
    <w:rsid w:val="003762C2"/>
    <w:rsid w:val="00826F56"/>
    <w:rsid w:val="00914819"/>
    <w:rsid w:val="00AE4F46"/>
    <w:rsid w:val="00C22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62C2"/>
    <w:pPr>
      <w:spacing w:before="100" w:beforeAutospacing="1" w:after="100" w:afterAutospacing="1"/>
      <w:ind w:firstLine="480"/>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62C2"/>
    <w:pPr>
      <w:spacing w:before="100" w:beforeAutospacing="1" w:after="100" w:afterAutospacing="1"/>
      <w:ind w:firstLine="480"/>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1599</Characters>
  <Application>Microsoft Office Word</Application>
  <DocSecurity>0</DocSecurity>
  <Lines>13</Lines>
  <Paragraphs>3</Paragraphs>
  <ScaleCrop>false</ScaleCrop>
  <Company>Krokoz™</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2013-05-09T13:25:00Z</dcterms:created>
  <dcterms:modified xsi:type="dcterms:W3CDTF">2013-05-09T13:25:00Z</dcterms:modified>
</cp:coreProperties>
</file>